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:rsidR="0074002A" w:rsidRPr="00DC28F3" w:rsidRDefault="00B47DFC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202</w:t>
      </w:r>
      <w:r w:rsidR="00C80D61">
        <w:rPr>
          <w:b/>
          <w:sz w:val="20"/>
          <w:szCs w:val="20"/>
          <w:lang w:val="en-US"/>
        </w:rPr>
        <w:t>4</w:t>
      </w:r>
      <w:r w:rsidRPr="00DC28F3">
        <w:rPr>
          <w:b/>
          <w:sz w:val="20"/>
          <w:szCs w:val="20"/>
        </w:rPr>
        <w:t>-202</w:t>
      </w:r>
      <w:r w:rsidR="00C80D61">
        <w:rPr>
          <w:b/>
          <w:sz w:val="20"/>
          <w:szCs w:val="20"/>
          <w:lang w:val="en-US"/>
        </w:rPr>
        <w:t>5</w:t>
      </w:r>
      <w:r w:rsidRPr="00DC28F3">
        <w:rPr>
          <w:b/>
          <w:sz w:val="20"/>
          <w:szCs w:val="20"/>
        </w:rPr>
        <w:t xml:space="preserve"> оқу жылының көктемгі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992"/>
        <w:gridCol w:w="1273"/>
      </w:tblGrid>
      <w:tr w:rsidR="0074002A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B47DFC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Сағат саны</w:t>
            </w:r>
          </w:p>
        </w:tc>
        <w:tc>
          <w:tcPr>
            <w:tcW w:w="99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оқытушы басшылығ ымен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B47DFC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B47DFC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 қтар (ЗС)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B47DFC">
        <w:trPr>
          <w:trHeight w:val="460"/>
        </w:trPr>
        <w:tc>
          <w:tcPr>
            <w:tcW w:w="2014" w:type="dxa"/>
          </w:tcPr>
          <w:p w:rsidR="0074002A" w:rsidRPr="00BF2331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  <w:lang w:val="en-US"/>
              </w:rPr>
            </w:pPr>
            <w:r w:rsidRPr="00BF2331">
              <w:rPr>
                <w:sz w:val="20"/>
                <w:lang w:val="en-US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BF2331">
              <w:rPr>
                <w:sz w:val="20"/>
                <w:lang w:val="en-US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74002A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B47DFC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-</w:t>
            </w:r>
          </w:p>
        </w:tc>
        <w:tc>
          <w:tcPr>
            <w:tcW w:w="1041" w:type="dxa"/>
            <w:gridSpan w:val="2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30</w:t>
            </w:r>
          </w:p>
        </w:tc>
        <w:tc>
          <w:tcPr>
            <w:tcW w:w="99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273" w:type="dxa"/>
          </w:tcPr>
          <w:p w:rsidR="0074002A" w:rsidRPr="000334A3" w:rsidRDefault="0074002A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</w:p>
        </w:tc>
      </w:tr>
      <w:tr w:rsidR="0074002A">
        <w:trPr>
          <w:trHeight w:val="230"/>
        </w:trPr>
        <w:tc>
          <w:tcPr>
            <w:tcW w:w="10521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74002A">
        <w:trPr>
          <w:trHeight w:val="689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74002A" w:rsidRDefault="00B47DFC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74002A" w:rsidRDefault="00B47DFC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Зертханалық </w:t>
            </w:r>
            <w:r>
              <w:rPr>
                <w:b/>
                <w:sz w:val="20"/>
              </w:rPr>
              <w:t>сабақтардың</w:t>
            </w:r>
          </w:p>
          <w:p w:rsidR="0074002A" w:rsidRDefault="00B47DFC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1137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СӨЖ</w:t>
            </w:r>
          </w:p>
          <w:p w:rsidR="0074002A" w:rsidRDefault="00B47DFC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саны</w:t>
            </w:r>
          </w:p>
        </w:tc>
        <w:tc>
          <w:tcPr>
            <w:tcW w:w="1273" w:type="dxa"/>
          </w:tcPr>
          <w:p w:rsidR="0074002A" w:rsidRDefault="00B47DFC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 ы бақылау</w:t>
            </w:r>
          </w:p>
          <w:p w:rsidR="0074002A" w:rsidRDefault="00B47DFC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74002A">
        <w:trPr>
          <w:trHeight w:val="921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74002A" w:rsidRDefault="00B47DF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74002A" w:rsidRDefault="00B47DFC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74002A" w:rsidRDefault="00B47DFC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74002A" w:rsidRPr="000334A3" w:rsidRDefault="00B47DFC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74002A" w:rsidRDefault="000334A3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1137" w:type="dxa"/>
            <w:gridSpan w:val="2"/>
          </w:tcPr>
          <w:p w:rsidR="0074002A" w:rsidRDefault="00B47DFC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3" w:type="dxa"/>
          </w:tcPr>
          <w:p w:rsidR="0074002A" w:rsidRDefault="00B47DFC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74002A" w:rsidRDefault="00B47DFC" w:rsidP="00B47DFC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жазбаша</w:t>
            </w:r>
          </w:p>
        </w:tc>
      </w:tr>
      <w:tr w:rsidR="0074002A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</w:p>
        </w:tc>
        <w:tc>
          <w:tcPr>
            <w:tcW w:w="6097" w:type="dxa"/>
            <w:gridSpan w:val="6"/>
          </w:tcPr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Бауенова Меруерт Өмірбайқызы</w:t>
            </w:r>
          </w:p>
          <w:p w:rsidR="00B47DFC" w:rsidRPr="00B47DFC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622353">
              <w:rPr>
                <w:sz w:val="20"/>
              </w:rPr>
              <w:t xml:space="preserve">PhD, </w:t>
            </w:r>
            <w:r>
              <w:rPr>
                <w:sz w:val="20"/>
              </w:rPr>
              <w:t>аға оқытушы</w:t>
            </w:r>
          </w:p>
        </w:tc>
        <w:tc>
          <w:tcPr>
            <w:tcW w:w="2410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C80D61" w:rsidP="00B47DF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5" w:history="1">
              <w:r w:rsidR="00B47DFC" w:rsidRPr="00B30B18">
                <w:rPr>
                  <w:rStyle w:val="a5"/>
                  <w:sz w:val="20"/>
                  <w:lang w:val="en-US"/>
                </w:rPr>
                <w:t>meruyert.bauyenova</w:t>
              </w:r>
              <w:r w:rsidR="00B47DFC" w:rsidRPr="00B30B18">
                <w:rPr>
                  <w:rStyle w:val="a5"/>
                  <w:sz w:val="20"/>
                </w:rPr>
                <w:t>@kaznu.kz</w:t>
              </w:r>
            </w:hyperlink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BF2331" w:rsidRDefault="00BF2331" w:rsidP="00BF2331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+7 702 978 87 92</w:t>
            </w: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2353" w:rsidRDefault="00622353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622353" w:rsidRDefault="00622353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Бейли Дж., Оллир Д. Основы биохимической инженерии. Пер с англ. в 2-х частях  - М., Мир, 1989.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Биотехнология: Учебное пособие для  вузов в 8-ми кн. - М.: Высшая школа, 1987.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Экологическая  биотехнология: пер. с англ./ Под ред. К.Ф.Форстера, Д.А.Дж. Вейза. -Л.: Химия, 1990. -384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Экологиялық биотехнология. Оқу құралы- Алматы. Изд: Литер. 2013. 312 б.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Громов Б.В., Павленко Г.В. Экология бактерий: Учебное пособие. –Л.: Изд-во ЛГУ, 1989. -248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орновы экологической биотехнологии. —М. Мир, 2003.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Промышленная микробиология / Под ред. Н.С. Егорова —М.: Высшая школа, 1989. -688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ЯковлевС.В., Скирдов И.В., Швецов В.Н. и др. Биологическая очистка производственных сточных вод: Процессы, аппараты и сооружения. —М.: Стройиздат, 1985. —208р. </w:t>
            </w:r>
          </w:p>
          <w:p w:rsid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Звягенцев Д.Г. Почвъ и микроорганизмы. М., 1987.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Кузнецов А.Е., Градова Н.Б. Научные основы экобиотехнологии Изд.; Мир. 2006. </w:t>
            </w:r>
          </w:p>
          <w:p w:rsid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9A116E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line="227" w:lineRule="exact"/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74002A" w:rsidRDefault="009A116E" w:rsidP="009A116E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ind w:left="99" w:firstLine="0"/>
              <w:rPr>
                <w:sz w:val="20"/>
              </w:rPr>
            </w:pPr>
            <w:r w:rsidRPr="009A116E">
              <w:rPr>
                <w:sz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hyperlink r:id="rId6" w:history="1">
              <w:r w:rsidR="009A116E" w:rsidRPr="00B30B18">
                <w:rPr>
                  <w:rStyle w:val="a5"/>
                  <w:sz w:val="20"/>
                </w:rPr>
                <w:t>meuyert.</w:t>
              </w:r>
              <w:r w:rsidR="009A116E" w:rsidRPr="009A116E">
                <w:rPr>
                  <w:rStyle w:val="a5"/>
                  <w:sz w:val="20"/>
                </w:rPr>
                <w:t>bauyenova</w:t>
              </w:r>
              <w:r w:rsidR="009A116E" w:rsidRPr="00B30B18">
                <w:rPr>
                  <w:rStyle w:val="a5"/>
                  <w:sz w:val="20"/>
                </w:rPr>
                <w:t>@kaznu.kz</w:t>
              </w:r>
            </w:hyperlink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11"/>
        <w:gridCol w:w="1418"/>
        <w:gridCol w:w="1133"/>
      </w:tblGrid>
      <w:tr w:rsidR="0074002A">
        <w:trPr>
          <w:trHeight w:val="227"/>
        </w:trPr>
        <w:tc>
          <w:tcPr>
            <w:tcW w:w="996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65" w:right="155"/>
              <w:jc w:val="center"/>
              <w:rPr>
                <w:sz w:val="20"/>
              </w:rPr>
            </w:pPr>
            <w:r>
              <w:rPr>
                <w:sz w:val="20"/>
              </w:rPr>
              <w:t>Апта /</w:t>
            </w:r>
          </w:p>
        </w:tc>
        <w:tc>
          <w:tcPr>
            <w:tcW w:w="3934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Тақырып атауы</w:t>
            </w:r>
          </w:p>
        </w:tc>
        <w:tc>
          <w:tcPr>
            <w:tcW w:w="816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ОН</w:t>
            </w:r>
          </w:p>
        </w:tc>
        <w:tc>
          <w:tcPr>
            <w:tcW w:w="744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ЖИ</w:t>
            </w:r>
          </w:p>
        </w:tc>
        <w:tc>
          <w:tcPr>
            <w:tcW w:w="850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Сағат</w:t>
            </w:r>
          </w:p>
        </w:tc>
        <w:tc>
          <w:tcPr>
            <w:tcW w:w="711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Ең</w:t>
            </w:r>
          </w:p>
        </w:tc>
        <w:tc>
          <w:tcPr>
            <w:tcW w:w="1418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0" w:right="392"/>
              <w:jc w:val="right"/>
              <w:rPr>
                <w:sz w:val="20"/>
              </w:rPr>
            </w:pPr>
            <w:r>
              <w:rPr>
                <w:sz w:val="20"/>
              </w:rPr>
              <w:t>Білімді</w:t>
            </w:r>
          </w:p>
        </w:tc>
        <w:tc>
          <w:tcPr>
            <w:tcW w:w="1133" w:type="dxa"/>
            <w:tcBorders>
              <w:bottom w:val="nil"/>
            </w:tcBorders>
          </w:tcPr>
          <w:p w:rsidR="0074002A" w:rsidRDefault="00B47DFC">
            <w:pPr>
              <w:pStyle w:val="TableParagraph"/>
              <w:spacing w:line="208" w:lineRule="exact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Сабақты</w:t>
            </w:r>
          </w:p>
        </w:tc>
      </w:tr>
      <w:tr w:rsidR="0074002A">
        <w:trPr>
          <w:trHeight w:val="229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жоға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0" w:right="3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бағалау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80" w:right="163"/>
              <w:jc w:val="center"/>
              <w:rPr>
                <w:sz w:val="20"/>
              </w:rPr>
            </w:pPr>
            <w:r>
              <w:rPr>
                <w:sz w:val="20"/>
              </w:rPr>
              <w:t>өткізу</w:t>
            </w:r>
          </w:p>
        </w:tc>
      </w:tr>
      <w:tr w:rsidR="0074002A">
        <w:trPr>
          <w:trHeight w:val="229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0" w:right="3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формасы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09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түрі /</w:t>
            </w:r>
          </w:p>
        </w:tc>
      </w:tr>
      <w:tr w:rsidR="0074002A">
        <w:trPr>
          <w:trHeight w:val="230"/>
        </w:trPr>
        <w:tc>
          <w:tcPr>
            <w:tcW w:w="99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10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4002A" w:rsidRDefault="00B47DFC">
            <w:pPr>
              <w:pStyle w:val="TableParagraph"/>
              <w:spacing w:line="210" w:lineRule="exact"/>
              <w:ind w:left="180" w:right="167"/>
              <w:jc w:val="center"/>
              <w:rPr>
                <w:sz w:val="20"/>
              </w:rPr>
            </w:pPr>
            <w:r>
              <w:rPr>
                <w:sz w:val="20"/>
              </w:rPr>
              <w:t>плат-</w:t>
            </w:r>
          </w:p>
        </w:tc>
      </w:tr>
      <w:tr w:rsidR="0074002A">
        <w:trPr>
          <w:trHeight w:val="232"/>
        </w:trPr>
        <w:tc>
          <w:tcPr>
            <w:tcW w:w="996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34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4002A" w:rsidRDefault="00B47DFC">
            <w:pPr>
              <w:pStyle w:val="TableParagraph"/>
              <w:spacing w:line="213" w:lineRule="exact"/>
              <w:ind w:left="180" w:right="164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230"/>
        </w:trPr>
        <w:tc>
          <w:tcPr>
            <w:tcW w:w="9207" w:type="dxa"/>
            <w:gridSpan w:val="7"/>
          </w:tcPr>
          <w:p w:rsidR="0074002A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 1</w:t>
            </w: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74002A">
        <w:trPr>
          <w:trHeight w:val="1017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3" w:type="dxa"/>
          </w:tcPr>
          <w:p w:rsidR="0074002A" w:rsidRPr="00B70D30" w:rsidRDefault="00B47DFC" w:rsidP="00B70D30">
            <w:pPr>
              <w:pStyle w:val="TableParagraph"/>
              <w:ind w:left="107" w:right="100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Д. </w:t>
            </w:r>
            <w:r w:rsidR="001D20CE" w:rsidRPr="00B70D30">
              <w:rPr>
                <w:sz w:val="20"/>
                <w:szCs w:val="20"/>
              </w:rPr>
              <w:t>Экологиялық биотехнологияның пәнi және мiндеттерi, оның қазiргi қоғамдағы маңызы. Экожүйе құрылымы және ондағы зат айналу жүйелері</w:t>
            </w:r>
            <w:r w:rsidR="00B70D30" w:rsidRPr="00B70D3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1.1.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74002A" w:rsidRDefault="0074002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en-US"/>
              </w:rPr>
              <w:t>-</w:t>
            </w:r>
            <w:r w:rsidR="009A116E">
              <w:rPr>
                <w:sz w:val="20"/>
                <w:lang w:val="ru-RU"/>
              </w:rPr>
              <w:t>та</w:t>
            </w:r>
            <w:r>
              <w:rPr>
                <w:sz w:val="20"/>
              </w:rPr>
              <w:t xml:space="preserve"> бейнедәріс</w:t>
            </w:r>
          </w:p>
        </w:tc>
      </w:tr>
      <w:tr w:rsidR="0074002A" w:rsidTr="00B70D30">
        <w:trPr>
          <w:trHeight w:val="101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Зертханалық сабақ</w:t>
            </w:r>
            <w:r w:rsidR="00B47DF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1.1.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:rsidR="0074002A" w:rsidRDefault="0074002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Микроценоз, экожүйенің бір бөлігі, оның зат айналымдағы ролі</w:t>
            </w:r>
            <w:r w:rsidR="00B70D30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 w:rsidP="009A116E">
            <w:pPr>
              <w:pStyle w:val="TableParagraph"/>
              <w:spacing w:before="1" w:line="23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85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549"/>
                <w:tab w:val="left" w:pos="1844"/>
                <w:tab w:val="left" w:pos="2657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74002A" w:rsidRDefault="00B47DF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762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B70D30" w:rsidTr="00B70D30">
        <w:trPr>
          <w:trHeight w:val="762"/>
        </w:trPr>
        <w:tc>
          <w:tcPr>
            <w:tcW w:w="562" w:type="dxa"/>
            <w:tcBorders>
              <w:top w:val="nil"/>
            </w:tcBorders>
          </w:tcPr>
          <w:p w:rsidR="00B70D30" w:rsidRDefault="00B70D30" w:rsidP="00B70D3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3" w:type="dxa"/>
          </w:tcPr>
          <w:p w:rsidR="00B70D30" w:rsidRDefault="00B70D30" w:rsidP="00B70D3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СОӨЖ 1. 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</w:p>
        </w:tc>
        <w:tc>
          <w:tcPr>
            <w:tcW w:w="852" w:type="dxa"/>
          </w:tcPr>
          <w:p w:rsidR="00B70D30" w:rsidRDefault="00B70D30" w:rsidP="00B70D3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1132" w:type="dxa"/>
          </w:tcPr>
          <w:p w:rsidR="00B70D30" w:rsidRDefault="00B70D30" w:rsidP="00B70D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  <w:p w:rsidR="00B70D30" w:rsidRDefault="00B70D30" w:rsidP="00B70D3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  <w:p w:rsidR="00B70D30" w:rsidRDefault="00B70D30" w:rsidP="00B70D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</w:p>
          <w:p w:rsidR="00B70D30" w:rsidRDefault="00B70D30" w:rsidP="00B70D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70D30" w:rsidRDefault="00B70D30" w:rsidP="00B70D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70D30" w:rsidRDefault="00B70D30" w:rsidP="00B70D30">
            <w:pPr>
              <w:pStyle w:val="TableParagraph"/>
              <w:spacing w:line="220" w:lineRule="exact"/>
              <w:ind w:left="183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B70D30" w:rsidRDefault="00B70D30" w:rsidP="00B70D3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Шетел</w:t>
            </w:r>
          </w:p>
          <w:p w:rsidR="00B70D30" w:rsidRDefault="00B70D30" w:rsidP="00B70D30"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және ТМД ғылыми</w:t>
            </w:r>
          </w:p>
          <w:p w:rsidR="00B70D30" w:rsidRDefault="00B70D30" w:rsidP="00B70D30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әдебиет көздерін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талдау, реферат жазу,</w:t>
            </w:r>
          </w:p>
          <w:p w:rsidR="00B70D30" w:rsidRDefault="00B70D30" w:rsidP="00B70D3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қорғау</w:t>
            </w:r>
          </w:p>
        </w:tc>
        <w:tc>
          <w:tcPr>
            <w:tcW w:w="1418" w:type="dxa"/>
          </w:tcPr>
          <w:p w:rsidR="00B70D30" w:rsidRDefault="00B70D30" w:rsidP="00B70D3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549"/>
                <w:tab w:val="left" w:pos="1844"/>
                <w:tab w:val="left" w:pos="2657"/>
              </w:tabs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Д.</w:t>
            </w:r>
            <w:r>
              <w:rPr>
                <w:b/>
                <w:sz w:val="20"/>
              </w:rPr>
              <w:tab/>
            </w:r>
            <w:r w:rsidR="00B70D30" w:rsidRPr="00B70D30">
              <w:rPr>
                <w:sz w:val="20"/>
              </w:rPr>
              <w:t>Су экологиялық жүйелері, оларды биологиялық тазалау жолдары</w:t>
            </w:r>
            <w:r w:rsidR="00B70D30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84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74002A" w:rsidRPr="00B70D30" w:rsidRDefault="00B47DFC" w:rsidP="00B70D30">
            <w:pPr>
              <w:pStyle w:val="Default"/>
              <w:ind w:left="174"/>
              <w:jc w:val="both"/>
              <w:rPr>
                <w:sz w:val="20"/>
                <w:szCs w:val="20"/>
                <w:lang w:val="kk-KZ"/>
              </w:rPr>
            </w:pPr>
            <w:r w:rsidRPr="00B70D30">
              <w:rPr>
                <w:b/>
                <w:sz w:val="20"/>
                <w:szCs w:val="20"/>
              </w:rPr>
              <w:t>Д.</w:t>
            </w:r>
            <w:r w:rsidRPr="00B70D30">
              <w:rPr>
                <w:b/>
                <w:sz w:val="20"/>
                <w:szCs w:val="20"/>
              </w:rPr>
              <w:tab/>
            </w:r>
            <w:r w:rsidR="00B70D30" w:rsidRPr="00B70D30">
              <w:rPr>
                <w:sz w:val="20"/>
                <w:szCs w:val="20"/>
                <w:lang w:val="kk-KZ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70D30">
        <w:trPr>
          <w:trHeight w:val="793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 w:rsidP="00B70D30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 w:rsidP="00B70D30">
            <w:pPr>
              <w:pStyle w:val="TableParagraph"/>
              <w:tabs>
                <w:tab w:val="left" w:pos="1767"/>
                <w:tab w:val="left" w:pos="3398"/>
              </w:tabs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ОӨЖ  </w:t>
            </w:r>
            <w:r w:rsidR="00B47DFC">
              <w:rPr>
                <w:b/>
                <w:spacing w:val="15"/>
                <w:sz w:val="20"/>
              </w:rPr>
              <w:t xml:space="preserve"> </w:t>
            </w:r>
            <w:r w:rsidR="00B47DFC">
              <w:rPr>
                <w:b/>
                <w:sz w:val="20"/>
              </w:rPr>
              <w:t>2.</w:t>
            </w:r>
            <w:r w:rsidR="00B47DFC">
              <w:rPr>
                <w:b/>
                <w:sz w:val="20"/>
              </w:rPr>
              <w:tab/>
              <w:t xml:space="preserve">Коллоквиум  </w:t>
            </w:r>
            <w:r w:rsidR="00B47DFC">
              <w:rPr>
                <w:b/>
                <w:spacing w:val="19"/>
                <w:sz w:val="20"/>
              </w:rPr>
              <w:t xml:space="preserve"> </w:t>
            </w:r>
            <w:r w:rsidR="00B47DFC">
              <w:rPr>
                <w:b/>
                <w:sz w:val="20"/>
              </w:rPr>
              <w:t xml:space="preserve">-  </w:t>
            </w:r>
            <w:r w:rsidR="00B47DFC"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 </w:t>
            </w:r>
            <w:r w:rsidRPr="00B70D30">
              <w:rPr>
                <w:sz w:val="20"/>
              </w:rPr>
              <w:t>Топрақтың құнарлығын жақсартатын биопрепараттар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 w:rsidR="0074002A" w:rsidRDefault="00B47DFC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B70D3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56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 1</w:t>
            </w:r>
          </w:p>
        </w:tc>
        <w:tc>
          <w:tcPr>
            <w:tcW w:w="85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74002A">
        <w:trPr>
          <w:trHeight w:val="230"/>
        </w:trPr>
        <w:tc>
          <w:tcPr>
            <w:tcW w:w="10625" w:type="dxa"/>
            <w:gridSpan w:val="8"/>
          </w:tcPr>
          <w:p w:rsidR="0074002A" w:rsidRDefault="00B47DFC" w:rsidP="00B70D30">
            <w:pPr>
              <w:pStyle w:val="TableParagraph"/>
              <w:spacing w:line="210" w:lineRule="exact"/>
              <w:ind w:left="1323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Модуль II</w:t>
            </w:r>
            <w:r>
              <w:rPr>
                <w:sz w:val="20"/>
              </w:rPr>
              <w:t xml:space="preserve"> </w:t>
            </w:r>
          </w:p>
        </w:tc>
      </w:tr>
      <w:tr w:rsidR="0074002A">
        <w:trPr>
          <w:trHeight w:val="721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 w:rsidR="00D42776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94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736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tabs>
                <w:tab w:val="left" w:pos="1698"/>
                <w:tab w:val="left" w:pos="2372"/>
                <w:tab w:val="left" w:pos="3178"/>
              </w:tabs>
              <w:spacing w:before="7" w:line="24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8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37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қалдықтарды тазалаудағы анаэробты процестерді пайдаланып тазалау процестері</w:t>
            </w:r>
            <w:r w:rsidR="00D42776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1" w:line="23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D42776">
        <w:trPr>
          <w:trHeight w:val="71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8"/>
        </w:trPr>
        <w:tc>
          <w:tcPr>
            <w:tcW w:w="562" w:type="dxa"/>
            <w:vMerge w:val="restart"/>
          </w:tcPr>
          <w:p w:rsidR="0074002A" w:rsidRDefault="0074002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4002A" w:rsidRDefault="00B47DF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D42776"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4"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D42776"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161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563D8" w:rsidP="00B563D8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ОӨЖ 3. </w:t>
            </w: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ӨЖ 2. </w:t>
            </w:r>
            <w:r w:rsidR="00D42776" w:rsidRPr="00D42776">
              <w:rPr>
                <w:sz w:val="20"/>
              </w:rPr>
              <w:t>Мұнай тотықтырушы микроорганиздер олардың экологиялық маңызы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2,5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 2.2-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2.3</w:t>
            </w:r>
          </w:p>
          <w:p w:rsidR="0074002A" w:rsidRDefault="005441D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ЖИ 5.1</w:t>
            </w:r>
          </w:p>
          <w:p w:rsidR="0074002A" w:rsidRDefault="0074002A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Логика-</w:t>
            </w:r>
          </w:p>
          <w:p w:rsidR="0074002A" w:rsidRDefault="00B47D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лық</w:t>
            </w:r>
          </w:p>
          <w:p w:rsidR="0074002A" w:rsidRDefault="00B47DF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тапсырма </w:t>
            </w:r>
            <w:r>
              <w:rPr>
                <w:sz w:val="20"/>
              </w:rPr>
              <w:t>ларды орындау, тест</w:t>
            </w:r>
          </w:p>
          <w:p w:rsidR="0074002A" w:rsidRDefault="00B47DF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құрастыру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10625" w:type="dxa"/>
            <w:gridSpan w:val="8"/>
          </w:tcPr>
          <w:p w:rsidR="0074002A" w:rsidRPr="00D42776" w:rsidRDefault="00B47DFC" w:rsidP="00D42776">
            <w:pPr>
              <w:pStyle w:val="TableParagraph"/>
              <w:spacing w:line="210" w:lineRule="exact"/>
              <w:ind w:left="1325" w:right="1320"/>
              <w:jc w:val="center"/>
              <w:rPr>
                <w:b/>
                <w:sz w:val="20"/>
              </w:rPr>
            </w:pPr>
            <w:r w:rsidRPr="00D42776">
              <w:rPr>
                <w:b/>
                <w:sz w:val="20"/>
              </w:rPr>
              <w:t xml:space="preserve">Модуль III </w:t>
            </w:r>
          </w:p>
        </w:tc>
      </w:tr>
    </w:tbl>
    <w:p w:rsidR="0074002A" w:rsidRDefault="0074002A">
      <w:pPr>
        <w:spacing w:line="210" w:lineRule="exact"/>
        <w:jc w:val="center"/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72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563D8">
        <w:trPr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921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563D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ОӨЖ-4</w:t>
            </w:r>
            <w:r w:rsidR="00B47DFC">
              <w:rPr>
                <w:sz w:val="20"/>
              </w:rPr>
              <w:t xml:space="preserve">. </w:t>
            </w:r>
            <w:r w:rsidR="00B47DFC">
              <w:rPr>
                <w:b/>
                <w:sz w:val="20"/>
              </w:rPr>
              <w:t xml:space="preserve">Коллоквиум-2. </w:t>
            </w:r>
            <w:r w:rsidRPr="00B563D8">
              <w:rPr>
                <w:sz w:val="20"/>
              </w:rPr>
              <w:t>Биодизель өндіру технологиясының сызба-нұсқасы.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Сызба-нұсқа.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МТ (Midterm Exam)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1-3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ЖИ 1.1. -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 1.3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2.2-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2.3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3.1-</w:t>
            </w:r>
          </w:p>
          <w:p w:rsidR="0074002A" w:rsidRDefault="00B47D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 3.3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>
        <w:trPr>
          <w:trHeight w:val="688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before="4"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2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74002A" w:rsidRDefault="00B47D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B563D8">
        <w:trPr>
          <w:trHeight w:val="80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 w:rsidTr="00B563D8">
        <w:trPr>
          <w:trHeight w:val="69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B563D8" w:rsidTr="00B563D8">
        <w:trPr>
          <w:trHeight w:val="703"/>
        </w:trPr>
        <w:tc>
          <w:tcPr>
            <w:tcW w:w="562" w:type="dxa"/>
            <w:vMerge/>
            <w:tcBorders>
              <w:top w:val="nil"/>
            </w:tcBorders>
          </w:tcPr>
          <w:p w:rsidR="00B563D8" w:rsidRDefault="00B563D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563D8" w:rsidRDefault="00B563D8">
            <w:pPr>
              <w:pStyle w:val="TableParagraph"/>
              <w:spacing w:line="230" w:lineRule="atLeast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852" w:type="dxa"/>
          </w:tcPr>
          <w:p w:rsidR="00B563D8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B563D8" w:rsidRDefault="00B563D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B563D8" w:rsidRDefault="00B563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563D8" w:rsidRDefault="00B563D8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B563D8" w:rsidRDefault="00B563D8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B563D8" w:rsidRDefault="00B563D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B563D8" w:rsidRDefault="00B563D8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B563D8" w:rsidRDefault="00B563D8">
            <w:pPr>
              <w:pStyle w:val="TableParagraph"/>
              <w:spacing w:line="230" w:lineRule="atLeast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89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B563D8"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spacing w:line="230" w:lineRule="atLeast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9A48A4">
        <w:trPr>
          <w:trHeight w:val="709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B563D8" w:rsidRPr="00B563D8">
              <w:rPr>
                <w:sz w:val="20"/>
              </w:rPr>
              <w:t>Азотфиксациялаушы микроорганизмдерді дақылдау.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 w:rsidTr="00CC2E31">
        <w:trPr>
          <w:trHeight w:val="104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563D8" w:rsidRPr="00B563D8" w:rsidRDefault="00B563D8" w:rsidP="00B563D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ӨОЖ -</w:t>
            </w:r>
            <w:r w:rsidR="00CC2E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B47DFC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 xml:space="preserve">ӨЖ 3. </w:t>
            </w:r>
            <w:r w:rsidR="00CC2E31">
              <w:rPr>
                <w:sz w:val="20"/>
              </w:rPr>
              <w:t>Азотфиксациялаушы микроорганизмдердің биотехнологиядағы мағызы.</w:t>
            </w:r>
          </w:p>
          <w:p w:rsidR="0074002A" w:rsidRDefault="0074002A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4,</w:t>
            </w:r>
          </w:p>
          <w:p w:rsidR="0074002A" w:rsidRDefault="00B47D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ОН 5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 4.1-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4</w:t>
            </w:r>
            <w:r w:rsidR="005441DF">
              <w:rPr>
                <w:sz w:val="20"/>
              </w:rPr>
              <w:t>.3</w:t>
            </w:r>
          </w:p>
          <w:p w:rsidR="0074002A" w:rsidRDefault="00B47D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ЖИ 5.1-</w:t>
            </w:r>
          </w:p>
          <w:p w:rsidR="0074002A" w:rsidRDefault="005441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 5.3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2" w:type="dxa"/>
          </w:tcPr>
          <w:p w:rsidR="0074002A" w:rsidRDefault="00CC2E3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</w:tbl>
    <w:p w:rsidR="0074002A" w:rsidRDefault="0074002A">
      <w:pPr>
        <w:spacing w:line="217" w:lineRule="exact"/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2"/>
        <w:gridCol w:w="1132"/>
        <w:gridCol w:w="566"/>
        <w:gridCol w:w="710"/>
        <w:gridCol w:w="1132"/>
        <w:gridCol w:w="1418"/>
      </w:tblGrid>
      <w:tr w:rsidR="0074002A">
        <w:trPr>
          <w:trHeight w:val="722"/>
        </w:trPr>
        <w:tc>
          <w:tcPr>
            <w:tcW w:w="562" w:type="dxa"/>
            <w:vMerge w:val="restart"/>
          </w:tcPr>
          <w:p w:rsidR="0074002A" w:rsidRDefault="00B47DFC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54" w:lineRule="auto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Д. </w:t>
            </w:r>
            <w:r w:rsidR="00CC2E31" w:rsidRPr="00CC2E31">
              <w:rPr>
                <w:sz w:val="20"/>
              </w:rPr>
              <w:t>Қалдықсыз технология 21ғасыр талабы</w:t>
            </w:r>
            <w:r w:rsidR="00CC2E31"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>
              <w:rPr>
                <w:sz w:val="20"/>
                <w:lang w:val="ru-RU"/>
              </w:rPr>
              <w:t xml:space="preserve">-та </w:t>
            </w:r>
            <w:r>
              <w:rPr>
                <w:sz w:val="20"/>
              </w:rPr>
              <w:t>бейнедәріс</w:t>
            </w:r>
          </w:p>
        </w:tc>
      </w:tr>
      <w:tr w:rsidR="0074002A" w:rsidTr="00CC2E31">
        <w:trPr>
          <w:trHeight w:val="808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B70D30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Зертханалық сабақ. </w:t>
            </w:r>
            <w:r w:rsidR="00CC2E31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74002A" w:rsidRDefault="00B47D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Талдау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MS</w:t>
            </w:r>
          </w:p>
          <w:p w:rsidR="0074002A" w:rsidRDefault="00B47DFC"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Teams</w:t>
            </w:r>
            <w:r w:rsidR="009A116E" w:rsidRPr="00B70D30">
              <w:rPr>
                <w:sz w:val="20"/>
              </w:rPr>
              <w:t xml:space="preserve">-та </w:t>
            </w:r>
            <w:r>
              <w:rPr>
                <w:sz w:val="20"/>
              </w:rPr>
              <w:t>вебинар</w:t>
            </w:r>
          </w:p>
        </w:tc>
      </w:tr>
      <w:tr w:rsidR="0074002A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002A" w:rsidRDefault="00CC2E31" w:rsidP="000334A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B47DFC">
              <w:rPr>
                <w:b/>
                <w:sz w:val="20"/>
              </w:rPr>
              <w:t>ОӨЖ-</w:t>
            </w:r>
            <w:r w:rsidR="000334A3">
              <w:rPr>
                <w:b/>
                <w:sz w:val="20"/>
              </w:rPr>
              <w:t>6</w:t>
            </w:r>
            <w:r w:rsidR="00B47DFC">
              <w:rPr>
                <w:sz w:val="20"/>
              </w:rPr>
              <w:t xml:space="preserve">. </w:t>
            </w:r>
            <w:r w:rsidRPr="00CC2E31">
              <w:rPr>
                <w:sz w:val="20"/>
              </w:rPr>
              <w:t>Аралық бақылау.</w:t>
            </w:r>
          </w:p>
        </w:tc>
        <w:tc>
          <w:tcPr>
            <w:tcW w:w="852" w:type="dxa"/>
          </w:tcPr>
          <w:p w:rsidR="0074002A" w:rsidRDefault="00B47DF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ОН 4</w:t>
            </w:r>
          </w:p>
        </w:tc>
        <w:tc>
          <w:tcPr>
            <w:tcW w:w="1132" w:type="dxa"/>
          </w:tcPr>
          <w:p w:rsidR="0074002A" w:rsidRDefault="00B47DF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</w:p>
          <w:p w:rsidR="0074002A" w:rsidRDefault="0074002A" w:rsidP="005441DF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2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2" w:type="dxa"/>
          </w:tcPr>
          <w:p w:rsidR="0074002A" w:rsidRDefault="00CC2E3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Сұрақтарға ауызша жауап беру.</w:t>
            </w:r>
          </w:p>
        </w:tc>
        <w:tc>
          <w:tcPr>
            <w:tcW w:w="1418" w:type="dxa"/>
          </w:tcPr>
          <w:p w:rsidR="0074002A" w:rsidRDefault="00B47DFC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</w:tr>
      <w:tr w:rsidR="0074002A">
        <w:trPr>
          <w:trHeight w:val="230"/>
        </w:trPr>
        <w:tc>
          <w:tcPr>
            <w:tcW w:w="56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3" w:type="dxa"/>
          </w:tcPr>
          <w:p w:rsidR="0074002A" w:rsidRDefault="00B47DF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АБ2</w:t>
            </w:r>
          </w:p>
        </w:tc>
        <w:tc>
          <w:tcPr>
            <w:tcW w:w="85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74002A" w:rsidRDefault="00B47DFC">
            <w:pPr>
              <w:pStyle w:val="TableParagraph"/>
              <w:spacing w:line="210" w:lineRule="exact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2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rPr>
          <w:b/>
          <w:sz w:val="19"/>
        </w:rPr>
      </w:pPr>
    </w:p>
    <w:p w:rsidR="0074002A" w:rsidRDefault="00B47DFC">
      <w:pPr>
        <w:pStyle w:val="a3"/>
        <w:ind w:left="742"/>
      </w:pPr>
      <w:r>
        <w:t>[Қысқартулар: ӨТС – өзін-өзі тексеру үшін сұрақтар; ТТ – типтік тапсырмалар; ЖТ – жеке тапсырмалар; БЖ</w:t>
      </w:r>
    </w:p>
    <w:p w:rsidR="0074002A" w:rsidRDefault="00B47DFC">
      <w:pPr>
        <w:pStyle w:val="a3"/>
        <w:ind w:left="742" w:right="6470"/>
      </w:pPr>
      <w:r>
        <w:t>– бақылау жұмысы; АБ – аралық бақылау. Ескертулер: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7"/>
        </w:tabs>
        <w:ind w:right="752" w:firstLine="0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5"/>
        </w:tabs>
        <w:ind w:right="750" w:firstLine="0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65"/>
        </w:tabs>
        <w:spacing w:before="1"/>
        <w:ind w:right="757" w:firstLine="0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58"/>
        </w:tabs>
        <w:spacing w:line="228" w:lineRule="exact"/>
        <w:ind w:left="857" w:hanging="116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80D61" w:rsidRPr="00C80D61">
        <w:t>Курманбаева М</w:t>
      </w:r>
      <w:r w:rsidRPr="00C80D61">
        <w:t>.</w:t>
      </w:r>
      <w:r w:rsidR="00C80D61" w:rsidRPr="00C80D61">
        <w:t>С</w:t>
      </w:r>
      <w:r w:rsidRPr="00C80D61">
        <w:t>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74002A">
      <w:pPr>
        <w:pStyle w:val="a3"/>
        <w:spacing w:before="2"/>
        <w:rPr>
          <w:sz w:val="12"/>
        </w:rPr>
      </w:pPr>
      <w:bookmarkStart w:id="0" w:name="_GoBack"/>
      <w:bookmarkEnd w:id="0"/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C2E31">
        <w:t>Бауенова М.Ө.</w:t>
      </w:r>
    </w:p>
    <w:sectPr w:rsidR="0074002A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1" w15:restartNumberingAfterBreak="0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2" w15:restartNumberingAfterBreak="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3" w15:restartNumberingAfterBreak="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4" w15:restartNumberingAfterBreak="0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5" w15:restartNumberingAfterBreak="0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6" w15:restartNumberingAfterBreak="0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7" w15:restartNumberingAfterBreak="0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8" w15:restartNumberingAfterBreak="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A"/>
    <w:rsid w:val="000334A3"/>
    <w:rsid w:val="000C5AFE"/>
    <w:rsid w:val="000E5F79"/>
    <w:rsid w:val="001D20CE"/>
    <w:rsid w:val="005441DF"/>
    <w:rsid w:val="00622353"/>
    <w:rsid w:val="00682E71"/>
    <w:rsid w:val="006F5442"/>
    <w:rsid w:val="0074002A"/>
    <w:rsid w:val="00882A4E"/>
    <w:rsid w:val="00981D21"/>
    <w:rsid w:val="009A116E"/>
    <w:rsid w:val="009A48A4"/>
    <w:rsid w:val="00A842AE"/>
    <w:rsid w:val="00B44308"/>
    <w:rsid w:val="00B47DFC"/>
    <w:rsid w:val="00B563D8"/>
    <w:rsid w:val="00B70D30"/>
    <w:rsid w:val="00BF2331"/>
    <w:rsid w:val="00C80D61"/>
    <w:rsid w:val="00C859FD"/>
    <w:rsid w:val="00CB758C"/>
    <w:rsid w:val="00CC2E31"/>
    <w:rsid w:val="00D42776"/>
    <w:rsid w:val="00DC28F3"/>
    <w:rsid w:val="00DF5AFE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B705-D5AD-4600-8374-EBC44F4A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uyert.bauyenova@kaznu.kz" TargetMode="External"/><Relationship Id="rId5" Type="http://schemas.openxmlformats.org/officeDocument/2006/relationships/hyperlink" Target="mailto:meruyert.bauyen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User</cp:lastModifiedBy>
  <cp:revision>3</cp:revision>
  <dcterms:created xsi:type="dcterms:W3CDTF">2021-01-25T06:10:00Z</dcterms:created>
  <dcterms:modified xsi:type="dcterms:W3CDTF">2025-01-05T09:41:00Z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